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微软雅黑" w:eastAsia="微软雅黑" w:hAnsi="微软雅黑" w:cs="Helvetica" w:hint="eastAsia"/>
          <w:b/>
          <w:bCs/>
          <w:color w:val="000000"/>
          <w:kern w:val="0"/>
          <w:sz w:val="24"/>
          <w:szCs w:val="24"/>
        </w:rPr>
        <w:t>博士生姓名：</w:t>
      </w:r>
      <w:r w:rsidRPr="007F2B25">
        <w:rPr>
          <w:rFonts w:ascii="宋体" w:eastAsia="宋体" w:hAnsi="宋体" w:cs="Helvetica" w:hint="eastAsia"/>
          <w:color w:val="000000"/>
          <w:kern w:val="0"/>
          <w:sz w:val="28"/>
          <w:szCs w:val="28"/>
        </w:rPr>
        <w:t>张欢</w:t>
      </w:r>
      <w:proofErr w:type="gramStart"/>
      <w:r w:rsidRPr="007F2B25">
        <w:rPr>
          <w:rFonts w:ascii="宋体" w:eastAsia="宋体" w:hAnsi="宋体" w:cs="Helvetica" w:hint="eastAsia"/>
          <w:color w:val="000000"/>
          <w:kern w:val="0"/>
          <w:sz w:val="28"/>
          <w:szCs w:val="28"/>
        </w:rPr>
        <w:t>欢</w:t>
      </w:r>
      <w:proofErr w:type="gramEnd"/>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微软雅黑" w:eastAsia="微软雅黑" w:hAnsi="微软雅黑" w:cs="Helvetica" w:hint="eastAsia"/>
          <w:b/>
          <w:bCs/>
          <w:color w:val="000000"/>
          <w:kern w:val="0"/>
          <w:sz w:val="24"/>
          <w:szCs w:val="24"/>
        </w:rPr>
        <w:t>年级专业：</w:t>
      </w:r>
      <w:r w:rsidRPr="007F2B25">
        <w:rPr>
          <w:rFonts w:ascii="Helvetica" w:eastAsia="宋体" w:hAnsi="Helvetica" w:cs="Helvetica"/>
          <w:color w:val="000000"/>
          <w:kern w:val="0"/>
          <w:sz w:val="28"/>
          <w:szCs w:val="28"/>
        </w:rPr>
        <w:t>2016</w:t>
      </w:r>
      <w:r w:rsidRPr="007F2B25">
        <w:rPr>
          <w:rFonts w:ascii="宋体" w:eastAsia="宋体" w:hAnsi="宋体" w:cs="Helvetica" w:hint="eastAsia"/>
          <w:color w:val="000000"/>
          <w:kern w:val="0"/>
          <w:sz w:val="28"/>
          <w:szCs w:val="28"/>
        </w:rPr>
        <w:t>级公共管理专业</w:t>
      </w: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微软雅黑" w:eastAsia="微软雅黑" w:hAnsi="微软雅黑" w:cs="Helvetica" w:hint="eastAsia"/>
          <w:b/>
          <w:bCs/>
          <w:color w:val="000000"/>
          <w:kern w:val="0"/>
          <w:sz w:val="24"/>
          <w:szCs w:val="24"/>
        </w:rPr>
        <w:t>导师姓名：</w:t>
      </w:r>
      <w:r w:rsidRPr="007F2B25">
        <w:rPr>
          <w:rFonts w:ascii="宋体" w:eastAsia="宋体" w:hAnsi="宋体" w:cs="Helvetica" w:hint="eastAsia"/>
          <w:color w:val="000000"/>
          <w:kern w:val="0"/>
          <w:sz w:val="28"/>
          <w:szCs w:val="28"/>
        </w:rPr>
        <w:t>陶传进</w:t>
      </w: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p>
    <w:p w:rsidR="007F2B25" w:rsidRPr="00505E27" w:rsidRDefault="007F2B25" w:rsidP="007F2B25">
      <w:pPr>
        <w:widowControl/>
        <w:spacing w:before="100" w:beforeAutospacing="1" w:after="100" w:afterAutospacing="1"/>
        <w:jc w:val="left"/>
        <w:rPr>
          <w:rFonts w:ascii="Arial" w:eastAsia="宋体" w:hAnsi="Arial" w:cs="Arial"/>
          <w:color w:val="000000"/>
          <w:kern w:val="0"/>
          <w:szCs w:val="21"/>
        </w:rPr>
      </w:pPr>
      <w:r w:rsidRPr="007F2B25">
        <w:rPr>
          <w:rFonts w:ascii="微软雅黑" w:eastAsia="微软雅黑" w:hAnsi="微软雅黑" w:cs="Helvetica" w:hint="eastAsia"/>
          <w:b/>
          <w:bCs/>
          <w:color w:val="000000"/>
          <w:kern w:val="0"/>
          <w:sz w:val="24"/>
          <w:szCs w:val="24"/>
        </w:rPr>
        <w:t>开题时间及地点：</w:t>
      </w:r>
      <w:r w:rsidRPr="007F2B25">
        <w:rPr>
          <w:rFonts w:ascii="Helvetica" w:eastAsia="宋体" w:hAnsi="Helvetica" w:cs="Helvetica"/>
          <w:color w:val="000000"/>
          <w:kern w:val="0"/>
          <w:sz w:val="28"/>
          <w:szCs w:val="28"/>
        </w:rPr>
        <w:t>2019</w:t>
      </w:r>
      <w:r w:rsidRPr="007F2B25">
        <w:rPr>
          <w:rFonts w:ascii="Helvetica" w:eastAsia="宋体" w:hAnsi="Helvetica" w:cs="Helvetica"/>
          <w:color w:val="000000"/>
          <w:kern w:val="0"/>
          <w:sz w:val="28"/>
          <w:szCs w:val="28"/>
        </w:rPr>
        <w:t>年</w:t>
      </w:r>
      <w:r w:rsidRPr="007F2B25">
        <w:rPr>
          <w:rFonts w:ascii="Helvetica" w:eastAsia="宋体" w:hAnsi="Helvetica" w:cs="Helvetica"/>
          <w:color w:val="000000"/>
          <w:kern w:val="0"/>
          <w:sz w:val="28"/>
          <w:szCs w:val="28"/>
        </w:rPr>
        <w:t>6</w:t>
      </w:r>
      <w:r w:rsidRPr="007F2B25">
        <w:rPr>
          <w:rFonts w:ascii="宋体" w:eastAsia="宋体" w:hAnsi="宋体" w:cs="Arial" w:hint="eastAsia"/>
          <w:color w:val="000000"/>
          <w:kern w:val="0"/>
          <w:sz w:val="28"/>
          <w:szCs w:val="28"/>
        </w:rPr>
        <w:t>月</w:t>
      </w:r>
      <w:r w:rsidRPr="007F2B25">
        <w:rPr>
          <w:rFonts w:ascii="Helvetica" w:eastAsia="宋体" w:hAnsi="Helvetica" w:cs="Helvetica"/>
          <w:color w:val="000000"/>
          <w:kern w:val="0"/>
          <w:sz w:val="28"/>
          <w:szCs w:val="28"/>
        </w:rPr>
        <w:t>10</w:t>
      </w:r>
      <w:r w:rsidRPr="007F2B25">
        <w:rPr>
          <w:rFonts w:ascii="宋体" w:eastAsia="宋体" w:hAnsi="宋体" w:cs="Arial" w:hint="eastAsia"/>
          <w:color w:val="000000"/>
          <w:kern w:val="0"/>
          <w:sz w:val="28"/>
          <w:szCs w:val="28"/>
        </w:rPr>
        <w:t>日上午8</w:t>
      </w:r>
      <w:r w:rsidRPr="007F2B25">
        <w:rPr>
          <w:rFonts w:ascii="Helvetica" w:eastAsia="宋体" w:hAnsi="Helvetica" w:cs="Helvetica"/>
          <w:color w:val="000000"/>
          <w:kern w:val="0"/>
          <w:sz w:val="28"/>
          <w:szCs w:val="28"/>
        </w:rPr>
        <w:t>:30</w:t>
      </w:r>
      <w:r w:rsidRPr="007F2B25">
        <w:rPr>
          <w:rFonts w:ascii="宋体" w:eastAsia="宋体" w:hAnsi="宋体" w:cs="Arial" w:hint="eastAsia"/>
          <w:color w:val="000000"/>
          <w:kern w:val="0"/>
          <w:sz w:val="28"/>
          <w:szCs w:val="28"/>
        </w:rPr>
        <w:t>北京师范大学后主楼</w:t>
      </w:r>
      <w:r w:rsidRPr="007F2B25">
        <w:rPr>
          <w:rFonts w:ascii="Helvetica" w:eastAsia="宋体" w:hAnsi="Helvetica" w:cs="Helvetica"/>
          <w:color w:val="000000"/>
          <w:kern w:val="0"/>
          <w:sz w:val="28"/>
          <w:szCs w:val="28"/>
        </w:rPr>
        <w:t>2026</w:t>
      </w:r>
      <w:r w:rsidRPr="007F2B25">
        <w:rPr>
          <w:rFonts w:ascii="宋体" w:eastAsia="宋体" w:hAnsi="宋体" w:cs="Arial" w:hint="eastAsia"/>
          <w:color w:val="000000"/>
          <w:kern w:val="0"/>
          <w:sz w:val="28"/>
          <w:szCs w:val="28"/>
        </w:rPr>
        <w:t>会议室</w:t>
      </w:r>
      <w:r w:rsidRPr="007F2B25">
        <w:rPr>
          <w:rFonts w:ascii="微软雅黑" w:eastAsia="微软雅黑" w:hAnsi="微软雅黑" w:cs="Helvetica" w:hint="eastAsia"/>
          <w:color w:val="000000"/>
          <w:kern w:val="0"/>
          <w:sz w:val="24"/>
          <w:szCs w:val="24"/>
        </w:rPr>
        <w:t> </w:t>
      </w:r>
    </w:p>
    <w:p w:rsidR="007F2B25" w:rsidRPr="007F2B25" w:rsidRDefault="007F2B25" w:rsidP="007F2B25">
      <w:pPr>
        <w:widowControl/>
        <w:spacing w:before="100" w:beforeAutospacing="1" w:after="100" w:afterAutospacing="1"/>
        <w:jc w:val="left"/>
        <w:rPr>
          <w:rFonts w:ascii="Arial" w:eastAsia="宋体" w:hAnsi="Arial" w:cs="Arial"/>
          <w:color w:val="000000"/>
          <w:kern w:val="0"/>
          <w:szCs w:val="21"/>
        </w:rPr>
      </w:pPr>
      <w:r w:rsidRPr="007F2B25">
        <w:rPr>
          <w:rFonts w:ascii="微软雅黑" w:eastAsia="微软雅黑" w:hAnsi="微软雅黑" w:cs="Arial" w:hint="eastAsia"/>
          <w:b/>
          <w:bCs/>
          <w:color w:val="000000"/>
          <w:kern w:val="0"/>
          <w:sz w:val="24"/>
          <w:szCs w:val="24"/>
        </w:rPr>
        <w:t>开题题目：</w:t>
      </w:r>
      <w:r w:rsidRPr="007F2B25">
        <w:rPr>
          <w:rFonts w:ascii="宋体" w:eastAsia="宋体" w:hAnsi="宋体" w:cs="Arial"/>
          <w:b/>
          <w:bCs/>
          <w:color w:val="000000"/>
          <w:kern w:val="0"/>
          <w:sz w:val="28"/>
          <w:szCs w:val="28"/>
        </w:rPr>
        <w:t>农村参与式发展类公益项目的设计研发</w:t>
      </w: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bookmarkStart w:id="0" w:name="_GoBack"/>
      <w:bookmarkEnd w:id="0"/>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微软雅黑" w:eastAsia="微软雅黑" w:hAnsi="微软雅黑" w:cs="Helvetica" w:hint="eastAsia"/>
          <w:b/>
          <w:bCs/>
          <w:color w:val="000000"/>
          <w:kern w:val="0"/>
          <w:sz w:val="24"/>
          <w:szCs w:val="24"/>
        </w:rPr>
        <w:t>开题简述（600字左右）：</w:t>
      </w:r>
    </w:p>
    <w:p w:rsidR="007F2B25" w:rsidRPr="007F2B25" w:rsidRDefault="007F2B25" w:rsidP="007F2B25">
      <w:pPr>
        <w:widowControl/>
        <w:jc w:val="left"/>
        <w:rPr>
          <w:rFonts w:ascii="Arial" w:eastAsia="宋体" w:hAnsi="Arial" w:cs="Arial"/>
          <w:color w:val="000000"/>
          <w:kern w:val="0"/>
          <w:szCs w:val="21"/>
        </w:rPr>
      </w:pPr>
    </w:p>
    <w:p w:rsidR="007F2B25" w:rsidRPr="007F2B25" w:rsidRDefault="007F2B25" w:rsidP="007F2B25">
      <w:pPr>
        <w:widowControl/>
        <w:spacing w:before="100" w:beforeAutospacing="1" w:after="100" w:afterAutospacing="1"/>
        <w:jc w:val="left"/>
        <w:rPr>
          <w:rFonts w:ascii="Arial" w:eastAsia="宋体" w:hAnsi="Arial" w:cs="Arial"/>
          <w:color w:val="000000"/>
          <w:kern w:val="0"/>
          <w:szCs w:val="21"/>
        </w:rPr>
      </w:pPr>
      <w:r w:rsidRPr="007F2B25">
        <w:rPr>
          <w:rFonts w:ascii="宋体" w:eastAsia="宋体" w:hAnsi="宋体" w:cs="Arial" w:hint="eastAsia"/>
          <w:color w:val="000000"/>
          <w:kern w:val="0"/>
          <w:sz w:val="28"/>
          <w:szCs w:val="28"/>
        </w:rPr>
        <w:t>  采用现代项目管理方式是中国社会组织与国际接轨和进步的重要表现。1989年，中国青少年发展基金会实施的“希望工程”，掀起了国内基金会实施公益项目的第一轮高潮，项目已经成为中国大多数社会组织开展活动的主流方式（邓国胜，2009）。截止至2018年第一季度末，我国注册的社会组织数量已经达到808479个，其中基金会6393个，社会团体376236个，民办非企业单位425850个，公益项目的数量虽然没有准确的统计，但是根据社会组织的数量推测公益项目的数量也不在少数。那这些公益项目从何而来，是如何</w:t>
      </w:r>
      <w:r w:rsidRPr="007F2B25">
        <w:rPr>
          <w:rFonts w:ascii="宋体" w:eastAsia="宋体" w:hAnsi="宋体" w:cs="Arial" w:hint="eastAsia"/>
          <w:color w:val="000000"/>
          <w:kern w:val="0"/>
          <w:sz w:val="28"/>
          <w:szCs w:val="28"/>
        </w:rPr>
        <w:lastRenderedPageBreak/>
        <w:t>被设计研发出来的这个问题很少被人关注。公益项目设计研发好像是一个“黑箱”，将“黑箱”透明化在公益领域日益组织化、项目化、专业化的今天显得尤为重要。</w:t>
      </w:r>
    </w:p>
    <w:p w:rsidR="007F2B25" w:rsidRPr="007F2B25" w:rsidRDefault="007F2B25" w:rsidP="007F2B25">
      <w:pPr>
        <w:widowControl/>
        <w:spacing w:before="100" w:beforeAutospacing="1" w:after="100" w:afterAutospacing="1"/>
        <w:ind w:firstLine="480"/>
        <w:jc w:val="left"/>
        <w:rPr>
          <w:rFonts w:ascii="Arial" w:eastAsia="宋体" w:hAnsi="Arial" w:cs="Arial"/>
          <w:color w:val="000000"/>
          <w:kern w:val="0"/>
          <w:szCs w:val="21"/>
        </w:rPr>
      </w:pPr>
      <w:r w:rsidRPr="007F2B25">
        <w:rPr>
          <w:rFonts w:ascii="宋体" w:eastAsia="宋体" w:hAnsi="宋体" w:cs="Arial" w:hint="eastAsia"/>
          <w:color w:val="000000"/>
          <w:kern w:val="0"/>
          <w:sz w:val="28"/>
          <w:szCs w:val="28"/>
        </w:rPr>
        <w:t>参与式发展强调尊重差异、平等协商，在外来者的协助下，通过社区成员的积极、主动的广泛参与，实现社区的可持续的、有效率的发展，使社区成员共享发展成果（周小云，1999）。因为其理念与公益倡导的理念高度一致，所以受到很多实践者的追捧。但是对参与式发展项目效果的批评声不断，归根到底是因为参与式发展更多的是停留在理念层面，没有切实可行的落地方案。</w:t>
      </w:r>
    </w:p>
    <w:p w:rsidR="007F2B25" w:rsidRPr="007F2B25" w:rsidRDefault="007F2B25" w:rsidP="007F2B25">
      <w:pPr>
        <w:widowControl/>
        <w:ind w:firstLine="480"/>
        <w:jc w:val="left"/>
        <w:rPr>
          <w:rFonts w:ascii="Arial" w:eastAsia="宋体" w:hAnsi="Arial" w:cs="Arial"/>
          <w:color w:val="000000"/>
          <w:kern w:val="0"/>
          <w:szCs w:val="21"/>
        </w:rPr>
      </w:pPr>
      <w:r w:rsidRPr="007F2B25">
        <w:rPr>
          <w:rFonts w:ascii="宋体" w:eastAsia="宋体" w:hAnsi="宋体" w:cs="Arial" w:hint="eastAsia"/>
          <w:color w:val="000000"/>
          <w:kern w:val="0"/>
          <w:sz w:val="28"/>
          <w:szCs w:val="28"/>
        </w:rPr>
        <w:t>本论文以专门做农村社区参与式发展项目的组织YC为例，探讨农村社区参与式发展类项目的设计研发。接下来，参与式发展项目是公益项目中复杂性强，技术难度大的项目，本论文力图将参与式发展类项目与其他公益项目进行对比，找到公益项目设计研发的一般化结论。</w:t>
      </w:r>
    </w:p>
    <w:p w:rsidR="007F2B25" w:rsidRPr="007F2B25" w:rsidRDefault="007F2B25" w:rsidP="007F2B25">
      <w:pPr>
        <w:widowControl/>
        <w:ind w:firstLine="480"/>
        <w:jc w:val="left"/>
        <w:rPr>
          <w:rFonts w:ascii="Arial" w:eastAsia="宋体" w:hAnsi="Arial" w:cs="Arial"/>
          <w:color w:val="000000"/>
          <w:kern w:val="0"/>
          <w:szCs w:val="21"/>
        </w:rPr>
      </w:pP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微软雅黑" w:eastAsia="微软雅黑" w:hAnsi="微软雅黑" w:cs="Helvetica" w:hint="eastAsia"/>
          <w:b/>
          <w:bCs/>
          <w:color w:val="000000"/>
          <w:kern w:val="0"/>
          <w:sz w:val="24"/>
          <w:szCs w:val="24"/>
        </w:rPr>
        <w:t>开题组成员：</w:t>
      </w:r>
    </w:p>
    <w:p w:rsidR="007F2B25" w:rsidRPr="007F2B25" w:rsidRDefault="007F2B25" w:rsidP="007F2B25">
      <w:pPr>
        <w:widowControl/>
        <w:spacing w:before="100" w:beforeAutospacing="1" w:after="100" w:afterAutospacing="1"/>
        <w:jc w:val="left"/>
        <w:rPr>
          <w:rFonts w:ascii="Arial" w:eastAsia="宋体" w:hAnsi="Arial" w:cs="Arial"/>
          <w:color w:val="000000"/>
          <w:kern w:val="0"/>
          <w:szCs w:val="21"/>
        </w:rPr>
      </w:pPr>
      <w:r w:rsidRPr="007F2B25">
        <w:rPr>
          <w:rFonts w:ascii="宋体" w:eastAsia="宋体" w:hAnsi="宋体" w:cs="Arial" w:hint="eastAsia"/>
          <w:color w:val="000000"/>
          <w:kern w:val="0"/>
          <w:sz w:val="28"/>
          <w:szCs w:val="28"/>
        </w:rPr>
        <w:t>邓国胜（组长）：</w:t>
      </w:r>
      <w:r w:rsidRPr="007F2B25">
        <w:rPr>
          <w:rFonts w:ascii="宋体" w:eastAsia="宋体" w:hAnsi="宋体" w:cs="Arial"/>
          <w:color w:val="000000"/>
          <w:kern w:val="0"/>
          <w:sz w:val="28"/>
          <w:szCs w:val="28"/>
        </w:rPr>
        <w:t>清华大学（公共管理学院） 教授，博士生导师</w:t>
      </w: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宋体" w:eastAsia="宋体" w:hAnsi="宋体" w:cs="Helvetica" w:hint="eastAsia"/>
          <w:color w:val="000000"/>
          <w:kern w:val="0"/>
          <w:sz w:val="28"/>
          <w:szCs w:val="28"/>
        </w:rPr>
        <w:t>周红云：北京大学（中国政治学研究中心），研究员 博士生导师</w:t>
      </w: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宋体" w:eastAsia="宋体" w:hAnsi="宋体" w:cs="Helvetica" w:hint="eastAsia"/>
          <w:color w:val="000000"/>
          <w:kern w:val="0"/>
          <w:sz w:val="28"/>
          <w:szCs w:val="28"/>
        </w:rPr>
        <w:t>高 颖：北京师范大学（社会发展与公共政策学院） 副教授，博士生导师</w:t>
      </w: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微软雅黑" w:eastAsia="微软雅黑" w:hAnsi="微软雅黑" w:cs="Helvetica" w:hint="eastAsia"/>
          <w:color w:val="000000"/>
          <w:kern w:val="0"/>
          <w:sz w:val="24"/>
          <w:szCs w:val="24"/>
        </w:rPr>
        <w:lastRenderedPageBreak/>
        <w:t> </w:t>
      </w:r>
    </w:p>
    <w:p w:rsidR="007F2B25" w:rsidRPr="007F2B25" w:rsidRDefault="007F2B25" w:rsidP="007F2B25">
      <w:pPr>
        <w:widowControl/>
        <w:spacing w:before="100" w:beforeAutospacing="1" w:after="100" w:afterAutospacing="1"/>
        <w:jc w:val="left"/>
        <w:rPr>
          <w:rFonts w:ascii="Helvetica" w:eastAsia="宋体" w:hAnsi="Helvetica" w:cs="Helvetica"/>
          <w:color w:val="000000"/>
          <w:kern w:val="0"/>
          <w:szCs w:val="21"/>
        </w:rPr>
      </w:pPr>
      <w:r w:rsidRPr="007F2B25">
        <w:rPr>
          <w:rFonts w:ascii="微软雅黑" w:eastAsia="微软雅黑" w:hAnsi="微软雅黑" w:cs="Helvetica" w:hint="eastAsia"/>
          <w:b/>
          <w:bCs/>
          <w:color w:val="000000"/>
          <w:kern w:val="0"/>
          <w:sz w:val="24"/>
          <w:szCs w:val="24"/>
        </w:rPr>
        <w:t>开题秘书：</w:t>
      </w:r>
      <w:r w:rsidRPr="007F2B25">
        <w:rPr>
          <w:rFonts w:ascii="宋体" w:eastAsia="宋体" w:hAnsi="宋体" w:cs="Helvetica" w:hint="eastAsia"/>
          <w:color w:val="000000"/>
          <w:kern w:val="0"/>
          <w:sz w:val="28"/>
          <w:szCs w:val="28"/>
        </w:rPr>
        <w:t>刘悦美</w:t>
      </w:r>
    </w:p>
    <w:p w:rsidR="00FC0981" w:rsidRDefault="00FC0981"/>
    <w:sectPr w:rsidR="00FC09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25"/>
    <w:rsid w:val="00505E27"/>
    <w:rsid w:val="007F2B25"/>
    <w:rsid w:val="00FC0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DA04"/>
  <w15:chartTrackingRefBased/>
  <w15:docId w15:val="{B37875A2-3C2E-4F56-B13F-CB4E509A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B25"/>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a5"/>
    <w:uiPriority w:val="99"/>
    <w:semiHidden/>
    <w:unhideWhenUsed/>
    <w:rsid w:val="007F2B25"/>
    <w:pPr>
      <w:spacing w:after="120"/>
    </w:pPr>
  </w:style>
  <w:style w:type="character" w:customStyle="1" w:styleId="a5">
    <w:name w:val="正文文本 字符"/>
    <w:basedOn w:val="a0"/>
    <w:link w:val="a4"/>
    <w:uiPriority w:val="99"/>
    <w:semiHidden/>
    <w:rsid w:val="007F2B25"/>
  </w:style>
  <w:style w:type="paragraph" w:styleId="a6">
    <w:name w:val="Body Text First Indent"/>
    <w:basedOn w:val="a"/>
    <w:link w:val="a7"/>
    <w:uiPriority w:val="99"/>
    <w:semiHidden/>
    <w:unhideWhenUsed/>
    <w:rsid w:val="007F2B25"/>
    <w:pPr>
      <w:widowControl/>
      <w:spacing w:before="100" w:beforeAutospacing="1" w:after="100" w:afterAutospacing="1"/>
      <w:jc w:val="left"/>
    </w:pPr>
    <w:rPr>
      <w:rFonts w:ascii="宋体" w:eastAsia="宋体" w:hAnsi="宋体" w:cs="宋体"/>
      <w:kern w:val="0"/>
      <w:sz w:val="24"/>
      <w:szCs w:val="24"/>
    </w:rPr>
  </w:style>
  <w:style w:type="character" w:customStyle="1" w:styleId="a7">
    <w:name w:val="正文首行缩进 字符"/>
    <w:basedOn w:val="a5"/>
    <w:link w:val="a6"/>
    <w:uiPriority w:val="99"/>
    <w:semiHidden/>
    <w:rsid w:val="007F2B2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45629">
      <w:bodyDiv w:val="1"/>
      <w:marLeft w:val="0"/>
      <w:marRight w:val="0"/>
      <w:marTop w:val="0"/>
      <w:marBottom w:val="0"/>
      <w:divBdr>
        <w:top w:val="none" w:sz="0" w:space="0" w:color="auto"/>
        <w:left w:val="none" w:sz="0" w:space="0" w:color="auto"/>
        <w:bottom w:val="none" w:sz="0" w:space="0" w:color="auto"/>
        <w:right w:val="none" w:sz="0" w:space="0" w:color="auto"/>
      </w:divBdr>
      <w:divsChild>
        <w:div w:id="808934226">
          <w:marLeft w:val="0"/>
          <w:marRight w:val="0"/>
          <w:marTop w:val="0"/>
          <w:marBottom w:val="0"/>
          <w:divBdr>
            <w:top w:val="none" w:sz="0" w:space="0" w:color="auto"/>
            <w:left w:val="none" w:sz="0" w:space="0" w:color="auto"/>
            <w:bottom w:val="none" w:sz="0" w:space="0" w:color="auto"/>
            <w:right w:val="none" w:sz="0" w:space="0" w:color="auto"/>
          </w:divBdr>
        </w:div>
        <w:div w:id="2026789615">
          <w:marLeft w:val="0"/>
          <w:marRight w:val="0"/>
          <w:marTop w:val="0"/>
          <w:marBottom w:val="0"/>
          <w:divBdr>
            <w:top w:val="none" w:sz="0" w:space="0" w:color="auto"/>
            <w:left w:val="none" w:sz="0" w:space="0" w:color="auto"/>
            <w:bottom w:val="none" w:sz="0" w:space="0" w:color="auto"/>
            <w:right w:val="none" w:sz="0" w:space="0" w:color="auto"/>
          </w:divBdr>
        </w:div>
        <w:div w:id="717634217">
          <w:marLeft w:val="0"/>
          <w:marRight w:val="0"/>
          <w:marTop w:val="0"/>
          <w:marBottom w:val="0"/>
          <w:divBdr>
            <w:top w:val="none" w:sz="0" w:space="0" w:color="auto"/>
            <w:left w:val="none" w:sz="0" w:space="0" w:color="auto"/>
            <w:bottom w:val="none" w:sz="0" w:space="0" w:color="auto"/>
            <w:right w:val="none" w:sz="0" w:space="0" w:color="auto"/>
          </w:divBdr>
        </w:div>
        <w:div w:id="19240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2019-06-06T07:17:00Z</dcterms:created>
  <dcterms:modified xsi:type="dcterms:W3CDTF">2019-06-06T07:24:00Z</dcterms:modified>
</cp:coreProperties>
</file>